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3" w:rsidRDefault="00D93CA3" w:rsidP="00D71A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9E00F0"/>
          <w:kern w:val="36"/>
          <w:sz w:val="20"/>
          <w:szCs w:val="20"/>
          <w:lang w:eastAsia="pt-PT"/>
        </w:rPr>
      </w:pPr>
      <w:r w:rsidRPr="00D93CA3">
        <w:rPr>
          <w:rFonts w:ascii="Helvetica" w:eastAsia="Times New Roman" w:hAnsi="Helvetica" w:cs="Helvetica"/>
          <w:b/>
          <w:bCs/>
          <w:color w:val="9E00F0"/>
          <w:kern w:val="36"/>
          <w:sz w:val="20"/>
          <w:szCs w:val="20"/>
          <w:lang w:eastAsia="pt-PT"/>
        </w:rPr>
        <w:t>Uma pessoa cega consegue ler um livro?</w:t>
      </w:r>
    </w:p>
    <w:p w:rsidR="00D71A13" w:rsidRPr="00D71A13" w:rsidRDefault="00D71A13" w:rsidP="00D71A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  <w:r w:rsidRPr="00830385">
        <w:rPr>
          <w:rFonts w:ascii="Helvetica" w:eastAsia="Times New Roman" w:hAnsi="Helvetica" w:cs="Helvetica"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</wp:posOffset>
            </wp:positionH>
            <wp:positionV relativeFrom="page">
              <wp:posOffset>1137285</wp:posOffset>
            </wp:positionV>
            <wp:extent cx="14904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259" y="21438"/>
                <wp:lineTo x="21259" y="0"/>
                <wp:lineTo x="0" y="0"/>
              </wp:wrapPolygon>
            </wp:wrapTight>
            <wp:docPr id="2" name="Imagem 2" descr="Crispim pens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pim pensa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0251" w:rsidRPr="00820251" w:rsidRDefault="00820251" w:rsidP="00820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 xml:space="preserve">Existem meninos e meninas que não </w:t>
      </w:r>
      <w:proofErr w:type="spellStart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>veem</w:t>
      </w:r>
      <w:proofErr w:type="spellEnd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 xml:space="preserve"> o mundo como tu. Alguns não conseguem ver todas as cores, outros confundem algumas cores, outros não conseguem ver sem óculos. Mas existem meninos e meninas que não conseguem ver nada. Se calhar conheces algum ou tens um colega na escola que é cego.</w:t>
      </w:r>
    </w:p>
    <w:p w:rsidR="00820251" w:rsidRPr="00820251" w:rsidRDefault="00820251" w:rsidP="00820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</w:p>
    <w:p w:rsidR="00820251" w:rsidRPr="00820251" w:rsidRDefault="00820251" w:rsidP="00820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 xml:space="preserve">Estes meninos conseguem ter uma vida normal e fazer praticamente </w:t>
      </w:r>
      <w:proofErr w:type="gramStart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>tudo o</w:t>
      </w:r>
      <w:proofErr w:type="gramEnd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 xml:space="preserve"> que tu fazes: podem ir à escola, brincar, ler, jogar, crescer, arranjar um emprego, casar e ter filhos. No fundo, não são tão diferentes de ti... </w:t>
      </w:r>
      <w:proofErr w:type="gramStart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>apenas</w:t>
      </w:r>
      <w:proofErr w:type="gramEnd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 xml:space="preserve"> o fazem de forma diferente.</w:t>
      </w:r>
    </w:p>
    <w:p w:rsidR="00820251" w:rsidRPr="00820251" w:rsidRDefault="00820251" w:rsidP="00820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</w:p>
    <w:p w:rsidR="00046385" w:rsidRDefault="00820251" w:rsidP="00820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>Queres saber mais sobre como uma pessoa cega vive o seu dia-a-dia? Como podes ajudar e perceber melhor os meninos cegos? Então acompanha-nos nesta aventura pela internet e encontra as respostas às tuas questões.</w:t>
      </w:r>
    </w:p>
    <w:p w:rsidR="00820251" w:rsidRPr="00D71A13" w:rsidRDefault="00820251" w:rsidP="008202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</w:p>
    <w:p w:rsidR="00D71A13" w:rsidRPr="00D71A13" w:rsidRDefault="00D71A13" w:rsidP="00D71A13">
      <w:pPr>
        <w:shd w:val="clear" w:color="auto" w:fill="FFFFFF"/>
        <w:spacing w:before="300" w:after="45" w:line="240" w:lineRule="auto"/>
        <w:rPr>
          <w:rFonts w:ascii="Helvetica" w:eastAsia="Times New Roman" w:hAnsi="Helvetica" w:cs="Helvetica"/>
          <w:color w:val="9E00F0"/>
          <w:sz w:val="20"/>
          <w:szCs w:val="20"/>
          <w:lang w:eastAsia="pt-PT"/>
        </w:rPr>
      </w:pPr>
      <w:r w:rsidRPr="00D71A13">
        <w:rPr>
          <w:rFonts w:ascii="Helvetica" w:eastAsia="Times New Roman" w:hAnsi="Helvetica" w:cs="Helvetica"/>
          <w:color w:val="9E00F0"/>
          <w:sz w:val="20"/>
          <w:szCs w:val="20"/>
          <w:lang w:eastAsia="pt-PT"/>
        </w:rPr>
        <w:t xml:space="preserve">Será </w:t>
      </w:r>
      <w:proofErr w:type="gramStart"/>
      <w:r w:rsidRPr="00D71A13">
        <w:rPr>
          <w:rFonts w:ascii="Helvetica" w:eastAsia="Times New Roman" w:hAnsi="Helvetica" w:cs="Helvetica"/>
          <w:color w:val="9E00F0"/>
          <w:sz w:val="20"/>
          <w:szCs w:val="20"/>
          <w:lang w:eastAsia="pt-PT"/>
        </w:rPr>
        <w:t>que</w:t>
      </w:r>
      <w:proofErr w:type="gramEnd"/>
      <w:r w:rsidRPr="00D71A13">
        <w:rPr>
          <w:rFonts w:ascii="Helvetica" w:eastAsia="Times New Roman" w:hAnsi="Helvetica" w:cs="Helvetica"/>
          <w:color w:val="9E00F0"/>
          <w:sz w:val="20"/>
          <w:szCs w:val="20"/>
          <w:lang w:eastAsia="pt-PT"/>
        </w:rPr>
        <w:t>…</w:t>
      </w:r>
    </w:p>
    <w:p w:rsidR="00820251" w:rsidRPr="00820251" w:rsidRDefault="00820251" w:rsidP="00820251">
      <w:pPr>
        <w:pStyle w:val="NormalWeb"/>
        <w:rPr>
          <w:rFonts w:ascii="Helvetica" w:hAnsi="Helvetica" w:cs="Helvetica"/>
          <w:color w:val="333333"/>
          <w:sz w:val="20"/>
          <w:szCs w:val="20"/>
        </w:rPr>
      </w:pPr>
      <w:r w:rsidRPr="00830385">
        <w:rPr>
          <w:rFonts w:ascii="Helvetica" w:hAnsi="Helvetica" w:cs="Helvetica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3735705</wp:posOffset>
            </wp:positionV>
            <wp:extent cx="1231200" cy="1440000"/>
            <wp:effectExtent l="0" t="0" r="7620" b="8255"/>
            <wp:wrapTight wrapText="bothSides">
              <wp:wrapPolygon edited="0">
                <wp:start x="0" y="0"/>
                <wp:lineTo x="0" y="21438"/>
                <wp:lineTo x="21399" y="21438"/>
                <wp:lineTo x="21399" y="0"/>
                <wp:lineTo x="0" y="0"/>
              </wp:wrapPolygon>
            </wp:wrapTight>
            <wp:docPr id="1" name="Imagem 1" descr="Crispim com questõ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spim com questõ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20251">
        <w:rPr>
          <w:rFonts w:ascii="Helvetica" w:hAnsi="Helvetica" w:cs="Helvetica"/>
          <w:color w:val="333333"/>
          <w:sz w:val="20"/>
          <w:szCs w:val="20"/>
        </w:rPr>
        <w:t>uma</w:t>
      </w:r>
      <w:proofErr w:type="gramEnd"/>
      <w:r w:rsidRPr="00820251">
        <w:rPr>
          <w:rFonts w:ascii="Helvetica" w:hAnsi="Helvetica" w:cs="Helvetica"/>
          <w:color w:val="333333"/>
          <w:sz w:val="20"/>
          <w:szCs w:val="20"/>
        </w:rPr>
        <w:t xml:space="preserve"> criança cega, consegue ler e escrever como as outras crianças? Porque são cegas ou como ficaram? Como é que se orienta um cego? Os cegos estão sempre tristes por não verem o mundo que os rodeia? E conseguem ir às compras? Como identificam as cores se não as vêm?</w:t>
      </w:r>
    </w:p>
    <w:p w:rsidR="00820251" w:rsidRPr="00820251" w:rsidRDefault="00820251" w:rsidP="00820251">
      <w:pPr>
        <w:pStyle w:val="NormalWeb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 xml:space="preserve">Estas são apenas algumas questões para dar início à nossa aventura… </w:t>
      </w:r>
      <w:proofErr w:type="gramStart"/>
      <w:r w:rsidRPr="00820251">
        <w:rPr>
          <w:rFonts w:ascii="Helvetica" w:hAnsi="Helvetica" w:cs="Helvetica"/>
          <w:color w:val="333333"/>
          <w:sz w:val="20"/>
          <w:szCs w:val="20"/>
        </w:rPr>
        <w:t>queres</w:t>
      </w:r>
      <w:proofErr w:type="gramEnd"/>
      <w:r w:rsidRPr="00820251">
        <w:rPr>
          <w:rFonts w:ascii="Helvetica" w:hAnsi="Helvetica" w:cs="Helvetica"/>
          <w:color w:val="333333"/>
          <w:sz w:val="20"/>
          <w:szCs w:val="20"/>
        </w:rPr>
        <w:t xml:space="preserve"> mais umas sugestões?</w:t>
      </w:r>
    </w:p>
    <w:p w:rsidR="00820251" w:rsidRPr="00820251" w:rsidRDefault="00820251" w:rsidP="00820251">
      <w:pPr>
        <w:pStyle w:val="NormalWeb"/>
        <w:numPr>
          <w:ilvl w:val="0"/>
          <w:numId w:val="14"/>
        </w:numPr>
        <w:ind w:left="284" w:hanging="207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Os cegos sabem usar e distinguir o dinheiro?</w:t>
      </w:r>
    </w:p>
    <w:p w:rsidR="00820251" w:rsidRPr="00820251" w:rsidRDefault="00820251" w:rsidP="00820251">
      <w:pPr>
        <w:pStyle w:val="NormalWeb"/>
        <w:numPr>
          <w:ilvl w:val="0"/>
          <w:numId w:val="14"/>
        </w:numPr>
        <w:ind w:left="284" w:hanging="207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E como combinam as cores da roupa?</w:t>
      </w:r>
    </w:p>
    <w:p w:rsidR="00820251" w:rsidRPr="00820251" w:rsidRDefault="00820251" w:rsidP="00820251">
      <w:pPr>
        <w:pStyle w:val="NormalWeb"/>
        <w:numPr>
          <w:ilvl w:val="0"/>
          <w:numId w:val="14"/>
        </w:numPr>
        <w:ind w:left="284" w:hanging="207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Os cães-guia são como os outros cães? Posso-lhes fazer festas e brincar com eles?</w:t>
      </w:r>
    </w:p>
    <w:p w:rsidR="00820251" w:rsidRPr="00820251" w:rsidRDefault="00820251" w:rsidP="00820251">
      <w:pPr>
        <w:pStyle w:val="NormalWeb"/>
        <w:numPr>
          <w:ilvl w:val="0"/>
          <w:numId w:val="14"/>
        </w:numPr>
        <w:ind w:left="284" w:hanging="207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Devo ajudar um cego a atravessar a rua? E como?</w:t>
      </w:r>
    </w:p>
    <w:p w:rsidR="00820251" w:rsidRPr="00820251" w:rsidRDefault="00820251" w:rsidP="00820251">
      <w:pPr>
        <w:pStyle w:val="NormalWeb"/>
        <w:numPr>
          <w:ilvl w:val="0"/>
          <w:numId w:val="14"/>
        </w:numPr>
        <w:ind w:left="284" w:hanging="207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Como lê um cego o jornal? Consegues pensar em mais questões?</w:t>
      </w:r>
    </w:p>
    <w:p w:rsidR="00820251" w:rsidRPr="00820251" w:rsidRDefault="00820251" w:rsidP="00820251">
      <w:pPr>
        <w:pStyle w:val="NormalWeb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Escreve as tuas perguntas para não te esqueceres de pesquisar as respostas na Internet.</w:t>
      </w:r>
    </w:p>
    <w:p w:rsidR="00820251" w:rsidRDefault="00820251" w:rsidP="00046385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sz w:val="20"/>
          <w:szCs w:val="20"/>
        </w:rPr>
      </w:pPr>
    </w:p>
    <w:p w:rsidR="00046385" w:rsidRPr="00830385" w:rsidRDefault="00D71A13" w:rsidP="00046385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30385">
        <w:rPr>
          <w:rFonts w:ascii="Helvetica" w:hAnsi="Helvetica" w:cs="Helvetica"/>
          <w:sz w:val="20"/>
          <w:szCs w:val="20"/>
        </w:rPr>
        <w:br/>
      </w:r>
      <w:r w:rsidRPr="00830385"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146685</wp:posOffset>
            </wp:positionV>
            <wp:extent cx="1490345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259" y="21438"/>
                <wp:lineTo x="21259" y="0"/>
                <wp:lineTo x="0" y="0"/>
              </wp:wrapPolygon>
            </wp:wrapThrough>
            <wp:docPr id="3" name="Imagem 3" descr="Crispim a ler um liv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ispim a ler um liv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6385" w:rsidRPr="00830385">
        <w:rPr>
          <w:rFonts w:ascii="Helvetica" w:hAnsi="Helvetica" w:cs="Helvetica"/>
          <w:color w:val="333333"/>
          <w:sz w:val="20"/>
          <w:szCs w:val="20"/>
        </w:rPr>
        <w:t>Aqui estão alguns breves dados que vão ajudar-te na tua aventura e a responder a algumas questões. Mas não te esqueças: são apenas alguns dados. Vais ter de procurar na net para encontrares todas as respostas na tua aventura.</w:t>
      </w:r>
    </w:p>
    <w:p w:rsidR="00046385" w:rsidRPr="00046385" w:rsidRDefault="00046385" w:rsidP="00046385">
      <w:pPr>
        <w:shd w:val="clear" w:color="auto" w:fill="FFFFFF"/>
        <w:spacing w:before="300" w:after="45" w:line="240" w:lineRule="auto"/>
        <w:rPr>
          <w:rFonts w:ascii="Helvetica" w:eastAsia="Times New Roman" w:hAnsi="Helvetica" w:cs="Helvetica"/>
          <w:color w:val="9E00F0"/>
          <w:sz w:val="20"/>
          <w:szCs w:val="20"/>
          <w:lang w:eastAsia="pt-PT"/>
        </w:rPr>
      </w:pPr>
      <w:r w:rsidRPr="00046385">
        <w:rPr>
          <w:rFonts w:ascii="Helvetica" w:eastAsia="Times New Roman" w:hAnsi="Helvetica" w:cs="Helvetica"/>
          <w:color w:val="9E00F0"/>
          <w:sz w:val="20"/>
          <w:szCs w:val="20"/>
          <w:lang w:eastAsia="pt-PT"/>
        </w:rPr>
        <w:t xml:space="preserve">Sabias </w:t>
      </w:r>
      <w:proofErr w:type="gramStart"/>
      <w:r w:rsidRPr="00046385">
        <w:rPr>
          <w:rFonts w:ascii="Helvetica" w:eastAsia="Times New Roman" w:hAnsi="Helvetica" w:cs="Helvetica"/>
          <w:color w:val="9E00F0"/>
          <w:sz w:val="20"/>
          <w:szCs w:val="20"/>
          <w:lang w:eastAsia="pt-PT"/>
        </w:rPr>
        <w:t>que</w:t>
      </w:r>
      <w:proofErr w:type="gramEnd"/>
      <w:r w:rsidRPr="00046385">
        <w:rPr>
          <w:rFonts w:ascii="Helvetica" w:eastAsia="Times New Roman" w:hAnsi="Helvetica" w:cs="Helvetica"/>
          <w:color w:val="9E00F0"/>
          <w:sz w:val="20"/>
          <w:szCs w:val="20"/>
          <w:lang w:eastAsia="pt-PT"/>
        </w:rPr>
        <w:t>:</w:t>
      </w:r>
    </w:p>
    <w:p w:rsidR="00820251" w:rsidRPr="00820251" w:rsidRDefault="00820251" w:rsidP="00820251">
      <w:pPr>
        <w:pStyle w:val="PargrafodaLista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  <w:proofErr w:type="gramStart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>aproximadamente</w:t>
      </w:r>
      <w:proofErr w:type="gramEnd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 xml:space="preserve"> 1,5% da população portuguesa é cega ou parcialmente cega;</w:t>
      </w:r>
    </w:p>
    <w:p w:rsidR="00820251" w:rsidRPr="00820251" w:rsidRDefault="00820251" w:rsidP="00820251">
      <w:pPr>
        <w:pStyle w:val="PargrafodaLista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  <w:proofErr w:type="gramStart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>existem</w:t>
      </w:r>
      <w:proofErr w:type="gramEnd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 xml:space="preserve"> impressoras especiais que imprimem em Braille;</w:t>
      </w:r>
    </w:p>
    <w:p w:rsidR="00820251" w:rsidRPr="00820251" w:rsidRDefault="00820251" w:rsidP="00820251">
      <w:pPr>
        <w:pStyle w:val="PargrafodaLista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  <w:proofErr w:type="gramStart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>que</w:t>
      </w:r>
      <w:proofErr w:type="gramEnd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 xml:space="preserve"> os computadores podem ler o que está no ecrã;</w:t>
      </w:r>
    </w:p>
    <w:p w:rsidR="00820251" w:rsidRPr="00820251" w:rsidRDefault="00820251" w:rsidP="00820251">
      <w:pPr>
        <w:pStyle w:val="PargrafodaLista"/>
        <w:numPr>
          <w:ilvl w:val="0"/>
          <w:numId w:val="15"/>
        </w:numPr>
        <w:shd w:val="clear" w:color="auto" w:fill="FFFFFF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  <w:proofErr w:type="gramStart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>um</w:t>
      </w:r>
      <w:proofErr w:type="gramEnd"/>
      <w:r w:rsidRPr="00820251"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  <w:t xml:space="preserve"> cão-guia custa, em média, 15.000 euros.</w:t>
      </w:r>
    </w:p>
    <w:p w:rsidR="00820251" w:rsidRPr="00820251" w:rsidRDefault="00820251" w:rsidP="00820251">
      <w:pPr>
        <w:pStyle w:val="Cabealho2"/>
        <w:shd w:val="clear" w:color="auto" w:fill="FFFFFF"/>
        <w:spacing w:before="600" w:after="144"/>
        <w:rPr>
          <w:rFonts w:ascii="Helvetica" w:hAnsi="Helvetica" w:cs="Helvetica"/>
          <w:color w:val="9E00F0"/>
          <w:sz w:val="20"/>
          <w:szCs w:val="20"/>
        </w:rPr>
      </w:pPr>
      <w:r w:rsidRPr="00820251">
        <w:rPr>
          <w:rFonts w:ascii="Helvetica" w:hAnsi="Helvetica" w:cs="Helvetica"/>
          <w:b/>
          <w:bCs/>
          <w:color w:val="9E00F0"/>
          <w:sz w:val="20"/>
          <w:szCs w:val="20"/>
        </w:rPr>
        <w:t>Pronto para saber mais?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Alguma vez puseste uma venda nos olhos e fingiste que não conseguias ver? De certeza que já jogaste à cabra-cega. Quando não conseguias ver provavelmente tropeçaste nas coisas e ficaste confuso em relação à direcção por onde ias. Todavia, se precisasses, conseguias aprender a orientar-te e a estimular os teus outros sentidos.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Muitas pessoas fazem precisamente isso e aprenderam a viver com a dificuldade em ver ou não ver de todo.</w:t>
      </w:r>
    </w:p>
    <w:p w:rsidR="00820251" w:rsidRPr="00820251" w:rsidRDefault="00820251" w:rsidP="00820251">
      <w:pPr>
        <w:pStyle w:val="sub"/>
        <w:shd w:val="clear" w:color="auto" w:fill="FFFFFF"/>
        <w:spacing w:before="300" w:beforeAutospacing="0" w:after="45" w:afterAutospacing="0"/>
        <w:rPr>
          <w:rFonts w:ascii="Helvetica" w:hAnsi="Helvetica" w:cs="Helvetica"/>
          <w:color w:val="9E00F0"/>
          <w:sz w:val="20"/>
          <w:szCs w:val="20"/>
        </w:rPr>
      </w:pPr>
      <w:r w:rsidRPr="00820251">
        <w:rPr>
          <w:rFonts w:ascii="Helvetica" w:hAnsi="Helvetica" w:cs="Helvetica"/>
          <w:color w:val="9E00F0"/>
          <w:sz w:val="20"/>
          <w:szCs w:val="20"/>
        </w:rPr>
        <w:t>Como funciona a visão?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Os teus olhos e o teu cérebro trabalham em conjunto para que possas ver. O olho é composto por diferentes partes como a córnea, a íris, o cristalino e a retina. Todas estas partes trabalham para focar a luz e as imagens. Os teus olhos usam depois uns nervos especiais para enviar essa informação ao cérebro, de modo a que este possa processar e reconhecer o que estás a ver.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lastRenderedPageBreak/>
        <w:t xml:space="preserve">Em olhos que funcionam normalmente, este processo é quase instantâneo. Quando isso não acontece, a pessoa pode ter uma deficiência visual ou ser cego. O problema pode </w:t>
      </w:r>
      <w:proofErr w:type="spellStart"/>
      <w:r w:rsidRPr="00820251">
        <w:rPr>
          <w:rFonts w:ascii="Helvetica" w:hAnsi="Helvetica" w:cs="Helvetica"/>
          <w:color w:val="333333"/>
          <w:sz w:val="20"/>
          <w:szCs w:val="20"/>
        </w:rPr>
        <w:t>afetar</w:t>
      </w:r>
      <w:proofErr w:type="spellEnd"/>
      <w:r w:rsidRPr="00820251">
        <w:rPr>
          <w:rFonts w:ascii="Helvetica" w:hAnsi="Helvetica" w:cs="Helvetica"/>
          <w:color w:val="333333"/>
          <w:sz w:val="20"/>
          <w:szCs w:val="20"/>
        </w:rPr>
        <w:t xml:space="preserve"> apenas um olho ou os dois.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Podes imaginar a cegueira como a escuridão total, no entanto, algumas pessoas cegas conseguem ver pontos de luz ou algumas sombras, mas não distinguem as formas.</w:t>
      </w:r>
    </w:p>
    <w:p w:rsidR="00820251" w:rsidRPr="00820251" w:rsidRDefault="00820251" w:rsidP="00820251">
      <w:pPr>
        <w:pStyle w:val="sub"/>
        <w:shd w:val="clear" w:color="auto" w:fill="FFFFFF"/>
        <w:spacing w:before="300" w:beforeAutospacing="0" w:after="45" w:afterAutospacing="0"/>
        <w:rPr>
          <w:rFonts w:ascii="Helvetica" w:hAnsi="Helvetica" w:cs="Helvetica"/>
          <w:color w:val="9E00F0"/>
          <w:sz w:val="20"/>
          <w:szCs w:val="20"/>
        </w:rPr>
      </w:pPr>
      <w:r w:rsidRPr="00820251">
        <w:rPr>
          <w:rFonts w:ascii="Helvetica" w:hAnsi="Helvetica" w:cs="Helvetica"/>
          <w:color w:val="9E00F0"/>
          <w:sz w:val="20"/>
          <w:szCs w:val="20"/>
        </w:rPr>
        <w:t>O que causa a cegueira?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 xml:space="preserve">Os problemas de visão podem desenvolver-se durante a formação do feto. Por vezes, certas partes do olho não se desenvolvem como deveriam. Os olhos da criança podem parecer bem, mas depois o cérebro tem problemas em processar a informação que eles enviam. O nervo </w:t>
      </w:r>
      <w:proofErr w:type="spellStart"/>
      <w:r w:rsidRPr="00820251">
        <w:rPr>
          <w:rFonts w:ascii="Helvetica" w:hAnsi="Helvetica" w:cs="Helvetica"/>
          <w:color w:val="333333"/>
          <w:sz w:val="20"/>
          <w:szCs w:val="20"/>
        </w:rPr>
        <w:t>ótico</w:t>
      </w:r>
      <w:proofErr w:type="spellEnd"/>
      <w:r w:rsidRPr="00820251">
        <w:rPr>
          <w:rFonts w:ascii="Helvetica" w:hAnsi="Helvetica" w:cs="Helvetica"/>
          <w:color w:val="333333"/>
          <w:sz w:val="20"/>
          <w:szCs w:val="20"/>
        </w:rPr>
        <w:t xml:space="preserve"> (o tal nervo especial) envia a informação para o cérebro, por isso se ele não se desenvolver </w:t>
      </w:r>
      <w:proofErr w:type="spellStart"/>
      <w:r w:rsidRPr="00820251">
        <w:rPr>
          <w:rFonts w:ascii="Helvetica" w:hAnsi="Helvetica" w:cs="Helvetica"/>
          <w:color w:val="333333"/>
          <w:sz w:val="20"/>
          <w:szCs w:val="20"/>
        </w:rPr>
        <w:t>corretamente</w:t>
      </w:r>
      <w:proofErr w:type="spellEnd"/>
      <w:r w:rsidRPr="00820251">
        <w:rPr>
          <w:rFonts w:ascii="Helvetica" w:hAnsi="Helvetica" w:cs="Helvetica"/>
          <w:color w:val="333333"/>
          <w:sz w:val="20"/>
          <w:szCs w:val="20"/>
        </w:rPr>
        <w:t xml:space="preserve"> o cérebro não recebe as mensagens enviadas.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Os olhos são muito delicados, por isso tens de ter muito cuidado com eles. E se os olhos forem magoados, podes ficar cego ou com algum problema de visão.</w:t>
      </w:r>
    </w:p>
    <w:p w:rsidR="00820251" w:rsidRPr="00820251" w:rsidRDefault="00820251" w:rsidP="00820251">
      <w:pPr>
        <w:pStyle w:val="sub"/>
        <w:shd w:val="clear" w:color="auto" w:fill="FFFFFF"/>
        <w:spacing w:before="300" w:beforeAutospacing="0" w:after="45" w:afterAutospacing="0"/>
        <w:rPr>
          <w:rFonts w:ascii="Helvetica" w:hAnsi="Helvetica" w:cs="Helvetica"/>
          <w:color w:val="9E00F0"/>
          <w:sz w:val="20"/>
          <w:szCs w:val="20"/>
        </w:rPr>
      </w:pPr>
      <w:r w:rsidRPr="00820251">
        <w:rPr>
          <w:rFonts w:ascii="Helvetica" w:hAnsi="Helvetica" w:cs="Helvetica"/>
          <w:color w:val="9E00F0"/>
          <w:sz w:val="20"/>
          <w:szCs w:val="20"/>
        </w:rPr>
        <w:t>E como aprende um cego?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Se um bebé for cego, continua a poder aprender e desenvolver-se normalmente. Mas os pais e professores precisam de ter um cuidado especial na forma como estimulam os sentidos e a aprendizagem. Com a ajuda de especialistas, as crianças vão aprender a usar ao máximo os outros sentidos, de modo a poderem orientar-se, ler, identificar os cheiros, etc.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 xml:space="preserve">O tato é especialmente importante para uma pessoa cega. Sabias que existe uma linguagem escrita especialmente para cegos? Chama-se Braille e lê-se com as mãos. Em Braille cada letra é composta por uma série de pontos com relevo que as pessoas sentem com os dedos. Por exemplo, o “A” é representado por um ponto. E existem computadores, programas e </w:t>
      </w:r>
      <w:proofErr w:type="gramStart"/>
      <w:r w:rsidRPr="00820251">
        <w:rPr>
          <w:rFonts w:ascii="Helvetica" w:hAnsi="Helvetica" w:cs="Helvetica"/>
          <w:color w:val="333333"/>
          <w:sz w:val="20"/>
          <w:szCs w:val="20"/>
        </w:rPr>
        <w:t>impressoras especificas</w:t>
      </w:r>
      <w:proofErr w:type="gramEnd"/>
      <w:r w:rsidRPr="00820251">
        <w:rPr>
          <w:rFonts w:ascii="Helvetica" w:hAnsi="Helvetica" w:cs="Helvetica"/>
          <w:color w:val="333333"/>
          <w:sz w:val="20"/>
          <w:szCs w:val="20"/>
        </w:rPr>
        <w:t xml:space="preserve"> para Braille.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Style w:val="Forte"/>
          <w:rFonts w:ascii="Helvetica" w:hAnsi="Helvetica" w:cs="Helvetica"/>
          <w:color w:val="333333"/>
          <w:sz w:val="20"/>
          <w:szCs w:val="20"/>
        </w:rPr>
        <w:t>Gostavas de ver o teu nome em braille?</w:t>
      </w:r>
      <w:r w:rsidRPr="00820251">
        <w:rPr>
          <w:rFonts w:ascii="Helvetica" w:hAnsi="Helvetica" w:cs="Helvetica"/>
          <w:color w:val="333333"/>
          <w:sz w:val="20"/>
          <w:szCs w:val="20"/>
        </w:rPr>
        <w:br/>
      </w:r>
      <w:r w:rsidRPr="00820251">
        <w:rPr>
          <w:rFonts w:ascii="Helvetica" w:hAnsi="Helvetica" w:cs="Helvetica"/>
          <w:color w:val="333333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.75pt;height:18pt" o:ole="">
            <v:imagedata r:id="rId11" o:title=""/>
          </v:shape>
          <w:control r:id="rId12" w:name="DefaultOcxName" w:shapeid="_x0000_i1031"/>
        </w:object>
      </w:r>
      <w:r w:rsidRPr="00820251">
        <w:rPr>
          <w:rFonts w:ascii="Helvetica" w:hAnsi="Helvetica" w:cs="Helvetica"/>
          <w:color w:val="333333"/>
          <w:sz w:val="20"/>
          <w:szCs w:val="20"/>
        </w:rPr>
        <w:t> </w:t>
      </w:r>
      <w:r w:rsidRPr="00820251">
        <w:rPr>
          <w:rFonts w:ascii="Helvetica" w:hAnsi="Helvetica" w:cs="Helvetica"/>
          <w:color w:val="333333"/>
          <w:sz w:val="20"/>
          <w:szCs w:val="20"/>
        </w:rPr>
        <w:object w:dxaOrig="225" w:dyaOrig="225">
          <v:shape id="_x0000_i1034" type="#_x0000_t75" style="width:36.75pt;height:22.5pt" o:ole="">
            <v:imagedata r:id="rId13" o:title=""/>
          </v:shape>
          <w:control r:id="rId14" w:name="DefaultOcxName1" w:shapeid="_x0000_i1034"/>
        </w:objec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 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 xml:space="preserve">Outro sentido muito importante é a audição. Nunca reparaste no barulho que os semáforos para peões fazem quando está verde? É a forma de avisar os cegos que podem ou não atravessar a rua. Experimenta carregar no botão que diz “Leia-me”. Este </w:t>
      </w:r>
      <w:proofErr w:type="gramStart"/>
      <w:r w:rsidRPr="00820251">
        <w:rPr>
          <w:rFonts w:ascii="Helvetica" w:hAnsi="Helvetica" w:cs="Helvetica"/>
          <w:color w:val="333333"/>
          <w:sz w:val="20"/>
          <w:szCs w:val="20"/>
        </w:rPr>
        <w:t>sitio</w:t>
      </w:r>
      <w:proofErr w:type="gramEnd"/>
      <w:r w:rsidRPr="00820251">
        <w:rPr>
          <w:rFonts w:ascii="Helvetica" w:hAnsi="Helvetica" w:cs="Helvetica"/>
          <w:color w:val="333333"/>
          <w:sz w:val="20"/>
          <w:szCs w:val="20"/>
        </w:rPr>
        <w:t xml:space="preserve"> utiliza uma tecnologia que permite transformar o texto em som. Com equipamento especial um cego pode ler quase tudo.</w:t>
      </w:r>
    </w:p>
    <w:p w:rsidR="00820251" w:rsidRPr="00820251" w:rsidRDefault="00820251" w:rsidP="00820251">
      <w:pPr>
        <w:pStyle w:val="sub"/>
        <w:shd w:val="clear" w:color="auto" w:fill="FFFFFF"/>
        <w:spacing w:before="300" w:beforeAutospacing="0" w:after="45" w:afterAutospacing="0"/>
        <w:rPr>
          <w:rFonts w:ascii="Helvetica" w:hAnsi="Helvetica" w:cs="Helvetica"/>
          <w:color w:val="9E00F0"/>
          <w:sz w:val="20"/>
          <w:szCs w:val="20"/>
        </w:rPr>
      </w:pPr>
      <w:r w:rsidRPr="00820251">
        <w:rPr>
          <w:rFonts w:ascii="Helvetica" w:hAnsi="Helvetica" w:cs="Helvetica"/>
          <w:color w:val="9E00F0"/>
          <w:sz w:val="20"/>
          <w:szCs w:val="20"/>
        </w:rPr>
        <w:t>O melhor amigo do cego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>As crianças cegas são ajudadas pelos pais, professores e médicos. Mas quando crescem, alguns deles vão ter mais uma mão amiga – ou uma pata amiga, melhor dizendo – de um cão-guia. Estes cães são treinados para serem os olhos das pessoas cegas. Isto significa que os cães aprendem a estar alerta ao meio envolvente, ajudando a guiar e prevenir o perigo. Não são apenas bons amigos, mas dão aos cegos uma independência quase total, de modo a que possam viver uma vida autónoma.</w:t>
      </w:r>
    </w:p>
    <w:p w:rsidR="00820251" w:rsidRPr="00820251" w:rsidRDefault="00820251" w:rsidP="00820251">
      <w:pPr>
        <w:pStyle w:val="sub"/>
        <w:shd w:val="clear" w:color="auto" w:fill="FFFFFF"/>
        <w:spacing w:before="300" w:beforeAutospacing="0" w:after="45" w:afterAutospacing="0"/>
        <w:rPr>
          <w:rFonts w:ascii="Helvetica" w:hAnsi="Helvetica" w:cs="Helvetica"/>
          <w:color w:val="9E00F0"/>
          <w:sz w:val="20"/>
          <w:szCs w:val="20"/>
        </w:rPr>
      </w:pPr>
      <w:r w:rsidRPr="00820251">
        <w:rPr>
          <w:rFonts w:ascii="Helvetica" w:hAnsi="Helvetica" w:cs="Helvetica"/>
          <w:color w:val="9E00F0"/>
          <w:sz w:val="20"/>
          <w:szCs w:val="20"/>
        </w:rPr>
        <w:t>Vejo o mundo de outra forma..., mas sou uma pessoa</w:t>
      </w:r>
    </w:p>
    <w:p w:rsidR="00820251" w:rsidRPr="00820251" w:rsidRDefault="00820251" w:rsidP="00820251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20251">
        <w:rPr>
          <w:rFonts w:ascii="Helvetica" w:hAnsi="Helvetica" w:cs="Helvetica"/>
          <w:color w:val="333333"/>
          <w:sz w:val="20"/>
          <w:szCs w:val="20"/>
        </w:rPr>
        <w:t xml:space="preserve">A esta altura já deves ter percebido que, apesar das diferenças, um cego pode levar uma vida normal e fazer coisas extraordinárias em diversas áreas, incluindo a música, as artes e até os desportos. Existem muitos exemplos de pessoas cegas que se distinguiram nas suas áreas. </w:t>
      </w:r>
      <w:proofErr w:type="gramStart"/>
      <w:r w:rsidRPr="00820251">
        <w:rPr>
          <w:rFonts w:ascii="Helvetica" w:hAnsi="Helvetica" w:cs="Helvetica"/>
          <w:color w:val="333333"/>
          <w:sz w:val="20"/>
          <w:szCs w:val="20"/>
        </w:rPr>
        <w:t>Algumas até já deves ter visto na televisão ou ouviste falar</w:t>
      </w:r>
      <w:proofErr w:type="gramEnd"/>
      <w:r w:rsidRPr="00820251">
        <w:rPr>
          <w:rFonts w:ascii="Helvetica" w:hAnsi="Helvetica" w:cs="Helvetica"/>
          <w:color w:val="333333"/>
          <w:sz w:val="20"/>
          <w:szCs w:val="20"/>
        </w:rPr>
        <w:t xml:space="preserve"> nelas.</w:t>
      </w:r>
    </w:p>
    <w:p w:rsidR="00820251" w:rsidRDefault="00820251">
      <w:pPr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 w:type="page"/>
      </w:r>
    </w:p>
    <w:p w:rsidR="00046385" w:rsidRPr="00830385" w:rsidRDefault="00046385" w:rsidP="00820251">
      <w:pPr>
        <w:pStyle w:val="PargrafodaLista"/>
        <w:shd w:val="clear" w:color="auto" w:fill="FFFFFF"/>
        <w:ind w:left="0"/>
        <w:rPr>
          <w:rFonts w:ascii="Helvetica" w:hAnsi="Helvetica" w:cs="Helvetica"/>
          <w:color w:val="333333"/>
          <w:sz w:val="20"/>
          <w:szCs w:val="20"/>
        </w:rPr>
      </w:pPr>
    </w:p>
    <w:p w:rsidR="00046385" w:rsidRPr="00830385" w:rsidRDefault="00046385" w:rsidP="00830385">
      <w:pPr>
        <w:pStyle w:val="Cabealho2"/>
        <w:shd w:val="clear" w:color="auto" w:fill="FFFFFF"/>
        <w:spacing w:before="0" w:after="144"/>
        <w:rPr>
          <w:rFonts w:ascii="Helvetica" w:hAnsi="Helvetica" w:cs="Helvetica"/>
          <w:color w:val="9E00F0"/>
          <w:sz w:val="20"/>
          <w:szCs w:val="20"/>
        </w:rPr>
      </w:pPr>
      <w:proofErr w:type="gramStart"/>
      <w:r w:rsidRPr="00830385">
        <w:rPr>
          <w:rFonts w:ascii="Helvetica" w:hAnsi="Helvetica" w:cs="Helvetica"/>
          <w:b/>
          <w:bCs/>
          <w:color w:val="9E00F0"/>
          <w:sz w:val="20"/>
          <w:szCs w:val="20"/>
        </w:rPr>
        <w:t>Sítios para</w:t>
      </w:r>
      <w:proofErr w:type="gramEnd"/>
      <w:r w:rsidRPr="00830385">
        <w:rPr>
          <w:rFonts w:ascii="Helvetica" w:hAnsi="Helvetica" w:cs="Helvetica"/>
          <w:b/>
          <w:bCs/>
          <w:color w:val="9E00F0"/>
          <w:sz w:val="20"/>
          <w:szCs w:val="20"/>
        </w:rPr>
        <w:t xml:space="preserve"> pesquisar</w:t>
      </w:r>
    </w:p>
    <w:p w:rsidR="00046385" w:rsidRPr="00830385" w:rsidRDefault="00046385" w:rsidP="0082025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830385">
        <w:rPr>
          <w:rFonts w:ascii="Helvetica" w:hAnsi="Helvetica" w:cs="Helvetica"/>
          <w:color w:val="333333"/>
          <w:sz w:val="20"/>
          <w:szCs w:val="20"/>
        </w:rPr>
        <w:t>Ainda existem muitas questões por responder e descobrir. Alguns sítios estão em inglês, por isso pede ajuda aos teus pais ou professores. Cada um dos sítios apresenta uma parte da informação que precisas… e como tudo na internet, vais encontrar outras ligações, outros destinos</w:t>
      </w:r>
    </w:p>
    <w:p w:rsidR="00820251" w:rsidRPr="00820251" w:rsidRDefault="00820251" w:rsidP="00585D8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 w:rsidRPr="00830385">
        <w:rPr>
          <w:rFonts w:ascii="Helvetica" w:hAnsi="Helvetica" w:cs="Helvetic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5336540</wp:posOffset>
            </wp:positionH>
            <wp:positionV relativeFrom="paragraph">
              <wp:posOffset>80010</wp:posOffset>
            </wp:positionV>
            <wp:extent cx="1490345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259" y="21438"/>
                <wp:lineTo x="21259" y="0"/>
                <wp:lineTo x="0" y="0"/>
              </wp:wrapPolygon>
            </wp:wrapThrough>
            <wp:docPr id="4" name="Imagem 4" descr="Crispim ao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ispim ao computad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6" w:tgtFrame="_blank" w:tooltip="Ligação a sítio externo [Abre em nova janela] - " w:history="1">
        <w:r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Como funciona o olho humano?</w:t>
        </w:r>
      </w:hyperlink>
      <w:r w:rsidRPr="00820251">
        <w:rPr>
          <w:rFonts w:ascii="Helvetica" w:hAnsi="Helvetica" w:cs="Helvetica"/>
          <w:color w:val="333333"/>
          <w:sz w:val="20"/>
          <w:szCs w:val="20"/>
        </w:rPr>
        <w:br/>
        <w:t>Descobre um pouco mais sobre a complexidade do olho humano. Vê as imagens, percebe porque algumas pessoas têm olhos verdes e outros castanhos. E as imagens, como nos chegam ao cérebro?</w:t>
      </w:r>
    </w:p>
    <w:p w:rsidR="00820251" w:rsidRPr="00820251" w:rsidRDefault="000C66B9" w:rsidP="00585D8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hyperlink r:id="rId17" w:tgtFrame="_blank" w:tooltip="Ligação a sítio externo [Abre em nova janela] - " w:history="1">
        <w:r w:rsidR="00820251"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ACAPO - Associação de Cegos e Amblíopes de Portugal</w:t>
        </w:r>
      </w:hyperlink>
      <w:r w:rsidR="00820251" w:rsidRPr="00820251">
        <w:rPr>
          <w:rFonts w:ascii="Helvetica" w:hAnsi="Helvetica" w:cs="Helvetica"/>
          <w:color w:val="333333"/>
          <w:sz w:val="20"/>
          <w:szCs w:val="20"/>
        </w:rPr>
        <w:t> </w:t>
      </w:r>
      <w:r w:rsidR="00820251" w:rsidRPr="00820251">
        <w:rPr>
          <w:rFonts w:ascii="Helvetica" w:hAnsi="Helvetica" w:cs="Helvetica"/>
          <w:color w:val="333333"/>
          <w:sz w:val="20"/>
          <w:szCs w:val="20"/>
        </w:rPr>
        <w:br/>
        <w:t>Apesar dos cegos conseguirem ter uma vida normal, continuam a ser alvo de discriminação, sobretudo no acesso ao emprego e na forma como podem orientar-se nos espaços públicos. Navega na página da ACAPO e descobre quais as áreas prioritárias, que estudos se estão a realizar, etc.</w:t>
      </w:r>
    </w:p>
    <w:bookmarkStart w:id="0" w:name="_GoBack"/>
    <w:bookmarkEnd w:id="0"/>
    <w:p w:rsidR="00820251" w:rsidRPr="00820251" w:rsidRDefault="000C66B9" w:rsidP="00585D8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r>
        <w:fldChar w:fldCharType="begin"/>
      </w:r>
      <w:r>
        <w:instrText xml:space="preserve"> HYPERLINK "http://pt.wikipedia.org/wiki/Braille" \t "_blank" \o "Ligação a sítio externo [Abre em</w:instrText>
      </w:r>
      <w:r>
        <w:instrText xml:space="preserve"> nova janela] - " </w:instrText>
      </w:r>
      <w:r>
        <w:fldChar w:fldCharType="separate"/>
      </w:r>
      <w:r w:rsidR="00820251" w:rsidRPr="00820251">
        <w:rPr>
          <w:rStyle w:val="Hiperligao"/>
          <w:rFonts w:ascii="Helvetica" w:hAnsi="Helvetica" w:cs="Helvetica"/>
          <w:color w:val="577C18"/>
          <w:sz w:val="20"/>
          <w:szCs w:val="20"/>
        </w:rPr>
        <w:t>Uma linguagem de pontos</w:t>
      </w:r>
      <w:r>
        <w:rPr>
          <w:rStyle w:val="Hiperligao"/>
          <w:rFonts w:ascii="Helvetica" w:hAnsi="Helvetica" w:cs="Helvetica"/>
          <w:color w:val="577C18"/>
          <w:sz w:val="20"/>
          <w:szCs w:val="20"/>
        </w:rPr>
        <w:fldChar w:fldCharType="end"/>
      </w:r>
      <w:r w:rsidR="00820251" w:rsidRPr="00820251">
        <w:rPr>
          <w:rFonts w:ascii="Helvetica" w:hAnsi="Helvetica" w:cs="Helvetica"/>
          <w:color w:val="333333"/>
          <w:sz w:val="20"/>
          <w:szCs w:val="20"/>
        </w:rPr>
        <w:t> </w:t>
      </w:r>
      <w:r w:rsidR="00820251" w:rsidRPr="00820251">
        <w:rPr>
          <w:rFonts w:ascii="Helvetica" w:hAnsi="Helvetica" w:cs="Helvetica"/>
          <w:color w:val="333333"/>
          <w:sz w:val="20"/>
          <w:szCs w:val="20"/>
        </w:rPr>
        <w:br/>
        <w:t>Neste sítio podes ver em pormenor o alfabeto Braille. Sabias que uma pessoa cega consegue ler até duzentas palavras por minuto? Se tiveres um adulto ao teu lado, ou já souberes inglês, podes consultar a </w:t>
      </w:r>
      <w:hyperlink r:id="rId18" w:tooltip="Ligação a sítio externo [Abre em nova janela] - " w:history="1">
        <w:r w:rsidR="00820251"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versão inglesa</w:t>
        </w:r>
      </w:hyperlink>
      <w:r w:rsidR="00820251" w:rsidRPr="00820251">
        <w:rPr>
          <w:rFonts w:ascii="Helvetica" w:hAnsi="Helvetica" w:cs="Helvetica"/>
          <w:color w:val="333333"/>
          <w:sz w:val="20"/>
          <w:szCs w:val="20"/>
        </w:rPr>
        <w:t>, que é bastante mais completa.</w:t>
      </w:r>
    </w:p>
    <w:p w:rsidR="00820251" w:rsidRPr="00820251" w:rsidRDefault="000C66B9" w:rsidP="00585D8D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0"/>
          <w:szCs w:val="20"/>
        </w:rPr>
      </w:pPr>
      <w:hyperlink r:id="rId19" w:tgtFrame="_blank" w:tooltip="Ligação a sítio externo [Abre em nova janela] - " w:history="1">
        <w:proofErr w:type="spellStart"/>
        <w:r w:rsidR="00820251"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CDC</w:t>
        </w:r>
      </w:hyperlink>
      <w:hyperlink r:id="rId20" w:tgtFrame="_blank" w:tooltip="Ligação a sítio externo [Abre em nova janela] - " w:history="1">
        <w:r w:rsidR="00820251"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's</w:t>
        </w:r>
        <w:proofErr w:type="spellEnd"/>
        <w:r w:rsidR="00820251"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</w:t>
        </w:r>
        <w:proofErr w:type="spellStart"/>
        <w:r w:rsidR="00820251"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Vision</w:t>
        </w:r>
        <w:proofErr w:type="spellEnd"/>
        <w:r w:rsidR="00820251"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</w:t>
        </w:r>
        <w:proofErr w:type="spellStart"/>
        <w:r w:rsidR="00820251"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Impairment</w:t>
        </w:r>
        <w:proofErr w:type="spellEnd"/>
        <w:r w:rsidR="00820251" w:rsidRPr="00820251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Site</w:t>
        </w:r>
      </w:hyperlink>
      <w:r w:rsidR="00820251" w:rsidRPr="00820251">
        <w:rPr>
          <w:rFonts w:ascii="Helvetica" w:hAnsi="Helvetica" w:cs="Helvetica"/>
          <w:color w:val="333333"/>
          <w:sz w:val="20"/>
          <w:szCs w:val="20"/>
        </w:rPr>
        <w:t> </w:t>
      </w:r>
      <w:r w:rsidR="00820251" w:rsidRPr="00820251">
        <w:rPr>
          <w:rFonts w:ascii="Helvetica" w:hAnsi="Helvetica" w:cs="Helvetica"/>
          <w:color w:val="333333"/>
          <w:sz w:val="20"/>
          <w:szCs w:val="20"/>
        </w:rPr>
        <w:br/>
        <w:t xml:space="preserve">Apesar de estar apenas em inglês, neste site </w:t>
      </w:r>
      <w:proofErr w:type="gramStart"/>
      <w:r w:rsidR="00820251" w:rsidRPr="00820251">
        <w:rPr>
          <w:rFonts w:ascii="Helvetica" w:hAnsi="Helvetica" w:cs="Helvetica"/>
          <w:color w:val="333333"/>
          <w:sz w:val="20"/>
          <w:szCs w:val="20"/>
        </w:rPr>
        <w:t>podes</w:t>
      </w:r>
      <w:proofErr w:type="gramEnd"/>
      <w:r w:rsidR="00820251" w:rsidRPr="00820251">
        <w:rPr>
          <w:rFonts w:ascii="Helvetica" w:hAnsi="Helvetica" w:cs="Helvetica"/>
          <w:color w:val="333333"/>
          <w:sz w:val="20"/>
          <w:szCs w:val="20"/>
        </w:rPr>
        <w:t xml:space="preserve"> encontrar muitas das respostas às tuas questões. Por exemplo:</w:t>
      </w:r>
    </w:p>
    <w:p w:rsidR="00585D8D" w:rsidRPr="00585D8D" w:rsidRDefault="00585D8D" w:rsidP="00585D8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585D8D">
        <w:rPr>
          <w:rFonts w:ascii="Helvetica" w:hAnsi="Helvetica" w:cs="Helvetica"/>
          <w:color w:val="333333"/>
          <w:sz w:val="20"/>
          <w:szCs w:val="20"/>
        </w:rPr>
        <w:t>O que é a cegueira?</w:t>
      </w:r>
    </w:p>
    <w:p w:rsidR="00585D8D" w:rsidRPr="00585D8D" w:rsidRDefault="00585D8D" w:rsidP="00585D8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585D8D">
        <w:rPr>
          <w:rFonts w:ascii="Helvetica" w:hAnsi="Helvetica" w:cs="Helvetica"/>
          <w:color w:val="333333"/>
          <w:sz w:val="20"/>
          <w:szCs w:val="20"/>
        </w:rPr>
        <w:t>A cegueira é comum?</w:t>
      </w:r>
    </w:p>
    <w:p w:rsidR="00585D8D" w:rsidRPr="00585D8D" w:rsidRDefault="00585D8D" w:rsidP="00585D8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585D8D">
        <w:rPr>
          <w:rFonts w:ascii="Helvetica" w:hAnsi="Helvetica" w:cs="Helvetica"/>
          <w:color w:val="333333"/>
          <w:sz w:val="20"/>
          <w:szCs w:val="20"/>
        </w:rPr>
        <w:t>O que causa a cegueira e se pode ser prevenida;</w:t>
      </w:r>
    </w:p>
    <w:p w:rsidR="00585D8D" w:rsidRPr="00585D8D" w:rsidRDefault="00585D8D" w:rsidP="00585D8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585D8D">
        <w:rPr>
          <w:rFonts w:ascii="Helvetica" w:hAnsi="Helvetica" w:cs="Helvetica"/>
          <w:color w:val="333333"/>
          <w:sz w:val="20"/>
          <w:szCs w:val="20"/>
        </w:rPr>
        <w:t>Como podemos melhorar a qualidade de vida das pessoas cegas?</w:t>
      </w:r>
    </w:p>
    <w:p w:rsidR="00585D8D" w:rsidRPr="00585D8D" w:rsidRDefault="00585D8D" w:rsidP="00585D8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585D8D">
        <w:rPr>
          <w:rFonts w:ascii="Helvetica" w:hAnsi="Helvetica" w:cs="Helvetica"/>
          <w:color w:val="333333"/>
          <w:sz w:val="20"/>
          <w:szCs w:val="20"/>
        </w:rPr>
        <w:t>Onde posso ir para aprender mais?</w:t>
      </w:r>
    </w:p>
    <w:p w:rsidR="00585D8D" w:rsidRPr="00585D8D" w:rsidRDefault="000C66B9" w:rsidP="00585D8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hyperlink r:id="rId21" w:tgtFrame="_blank" w:tooltip="Descarregar documento [Abre em nova janela] - " w:history="1"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Como ajudar um cego</w:t>
        </w:r>
      </w:hyperlink>
      <w:r w:rsidR="00585D8D" w:rsidRPr="00585D8D">
        <w:rPr>
          <w:rFonts w:ascii="Helvetica" w:hAnsi="Helvetica" w:cs="Helvetica"/>
          <w:color w:val="333333"/>
          <w:sz w:val="20"/>
          <w:szCs w:val="20"/>
        </w:rPr>
        <w:br/>
        <w:t>Descarrega este pequeno livro onde podes aprender a ajudar uma pessoa cega, como deves tratá-la, o que deves saber para que ela se sinta bem.</w:t>
      </w:r>
    </w:p>
    <w:p w:rsidR="00046385" w:rsidRPr="00830385" w:rsidRDefault="00046385" w:rsidP="0004638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046385" w:rsidRPr="00830385" w:rsidRDefault="00046385" w:rsidP="00046385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830385" w:rsidRPr="00830385" w:rsidRDefault="00830385" w:rsidP="00830385">
      <w:pPr>
        <w:pStyle w:val="Cabealho2"/>
        <w:shd w:val="clear" w:color="auto" w:fill="FFFFFF"/>
        <w:spacing w:before="0" w:after="144"/>
        <w:rPr>
          <w:rFonts w:ascii="Helvetica" w:hAnsi="Helvetica" w:cs="Helvetica"/>
          <w:color w:val="9E00F0"/>
          <w:sz w:val="20"/>
          <w:szCs w:val="20"/>
        </w:rPr>
      </w:pPr>
      <w:r w:rsidRPr="00830385">
        <w:rPr>
          <w:rFonts w:ascii="Helvetica" w:hAnsi="Helvetica" w:cs="Helvetica"/>
          <w:b/>
          <w:bCs/>
          <w:color w:val="9E00F0"/>
          <w:sz w:val="20"/>
          <w:szCs w:val="20"/>
        </w:rPr>
        <w:t>Mais sítios divertidos</w:t>
      </w:r>
    </w:p>
    <w:p w:rsidR="00830385" w:rsidRPr="00830385" w:rsidRDefault="00830385" w:rsidP="00830385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30385">
        <w:rPr>
          <w:rFonts w:ascii="Helvetica" w:hAnsi="Helvetica" w:cs="Helvetica"/>
          <w:color w:val="333333"/>
          <w:sz w:val="20"/>
          <w:szCs w:val="20"/>
        </w:rPr>
        <w:t xml:space="preserve">Quem disse que aprender não era divertido? Nestes sítios podes aprender enquanto participas nas </w:t>
      </w:r>
      <w:proofErr w:type="spellStart"/>
      <w:r w:rsidRPr="00830385">
        <w:rPr>
          <w:rFonts w:ascii="Helvetica" w:hAnsi="Helvetica" w:cs="Helvetica"/>
          <w:color w:val="333333"/>
          <w:sz w:val="20"/>
          <w:szCs w:val="20"/>
        </w:rPr>
        <w:t>atividades</w:t>
      </w:r>
      <w:proofErr w:type="spellEnd"/>
      <w:r w:rsidRPr="00830385">
        <w:rPr>
          <w:rFonts w:ascii="Helvetica" w:hAnsi="Helvetica" w:cs="Helvetica"/>
          <w:color w:val="333333"/>
          <w:sz w:val="20"/>
          <w:szCs w:val="20"/>
        </w:rPr>
        <w:t xml:space="preserve"> e jogos ao teu dispor. Mas atenção, alguns destes sítios estão em inglês, por isso já sabes: pede aos teus pais ou professores ajuda. Quem sabe se eles também não aprendem algo novo.</w:t>
      </w:r>
    </w:p>
    <w:p w:rsidR="00585D8D" w:rsidRPr="00585D8D" w:rsidRDefault="00585D8D" w:rsidP="00585D8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830385">
        <w:rPr>
          <w:rFonts w:ascii="Helvetica" w:hAnsi="Helvetica" w:cs="Helvetica"/>
          <w:noProof/>
          <w:color w:val="333333"/>
          <w:sz w:val="20"/>
          <w:szCs w:val="20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-208915</wp:posOffset>
            </wp:positionV>
            <wp:extent cx="1490345" cy="1439545"/>
            <wp:effectExtent l="0" t="0" r="0" b="8255"/>
            <wp:wrapSquare wrapText="bothSides"/>
            <wp:docPr id="6" name="Imagem 6" descr="Crispim deitado no chão a apontar para 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ispim deitado no chão a apontar para cim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3" w:tgtFrame="_blank" w:tooltip="Ligação a sítio externo [Abre em nova janela] - " w:history="1">
        <w:proofErr w:type="spellStart"/>
        <w:r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The</w:t>
        </w:r>
        <w:proofErr w:type="spellEnd"/>
        <w:r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Braille Bug </w:t>
        </w:r>
      </w:hyperlink>
      <w:r w:rsidRPr="00585D8D">
        <w:rPr>
          <w:rFonts w:ascii="Helvetica" w:hAnsi="Helvetica" w:cs="Helvetica"/>
          <w:color w:val="333333"/>
          <w:sz w:val="20"/>
          <w:szCs w:val="20"/>
        </w:rPr>
        <w:br/>
        <w:t>A Fundação Americana para os Cegos </w:t>
      </w:r>
      <w:proofErr w:type="spellStart"/>
      <w:r w:rsidRPr="00585D8D">
        <w:rPr>
          <w:rFonts w:ascii="Helvetica" w:hAnsi="Helvetica" w:cs="Helvetica"/>
          <w:color w:val="333333"/>
          <w:sz w:val="20"/>
          <w:szCs w:val="20"/>
        </w:rPr>
        <w:t>The</w:t>
      </w:r>
      <w:proofErr w:type="spellEnd"/>
      <w:r w:rsidRPr="00585D8D"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 w:rsidRPr="00585D8D">
        <w:rPr>
          <w:rFonts w:ascii="Helvetica" w:hAnsi="Helvetica" w:cs="Helvetica"/>
          <w:color w:val="333333"/>
          <w:sz w:val="20"/>
          <w:szCs w:val="20"/>
        </w:rPr>
        <w:t>American</w:t>
      </w:r>
      <w:proofErr w:type="spellEnd"/>
      <w:r w:rsidRPr="00585D8D">
        <w:rPr>
          <w:rFonts w:ascii="Helvetica" w:hAnsi="Helvetica" w:cs="Helvetica"/>
          <w:color w:val="333333"/>
          <w:sz w:val="20"/>
          <w:szCs w:val="20"/>
        </w:rPr>
        <w:t xml:space="preserve"> Foundation for </w:t>
      </w:r>
      <w:proofErr w:type="spellStart"/>
      <w:r w:rsidRPr="00585D8D">
        <w:rPr>
          <w:rFonts w:ascii="Helvetica" w:hAnsi="Helvetica" w:cs="Helvetica"/>
          <w:color w:val="333333"/>
          <w:sz w:val="20"/>
          <w:szCs w:val="20"/>
        </w:rPr>
        <w:t>the</w:t>
      </w:r>
      <w:proofErr w:type="spellEnd"/>
      <w:r w:rsidRPr="00585D8D"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 w:rsidRPr="00585D8D">
        <w:rPr>
          <w:rFonts w:ascii="Helvetica" w:hAnsi="Helvetica" w:cs="Helvetica"/>
          <w:color w:val="333333"/>
          <w:sz w:val="20"/>
          <w:szCs w:val="20"/>
        </w:rPr>
        <w:t>Blind</w:t>
      </w:r>
      <w:proofErr w:type="spellEnd"/>
      <w:r w:rsidR="00B22762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585D8D">
        <w:rPr>
          <w:rFonts w:ascii="Helvetica" w:hAnsi="Helvetica" w:cs="Helvetica"/>
          <w:color w:val="333333"/>
          <w:sz w:val="20"/>
          <w:szCs w:val="20"/>
        </w:rPr>
        <w:t>(AFB) desenvolveu este sítio para ensinar às crianças Braille e promover a leitura.</w:t>
      </w:r>
    </w:p>
    <w:p w:rsidR="00585D8D" w:rsidRPr="00585D8D" w:rsidRDefault="000C66B9" w:rsidP="00585D8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4" w:tgtFrame="_blank" w:tooltip="Ligação a sítio externo [Abre em nova janela] - " w:history="1"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Center</w:t>
        </w:r>
        <w:proofErr w:type="spellEnd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for </w:t>
        </w:r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Disability</w:t>
        </w:r>
        <w:proofErr w:type="spellEnd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</w:t>
        </w:r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Information</w:t>
        </w:r>
        <w:proofErr w:type="spellEnd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&amp; </w:t>
        </w:r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Referral</w:t>
        </w:r>
        <w:proofErr w:type="spellEnd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: </w:t>
        </w:r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Disability</w:t>
        </w:r>
        <w:proofErr w:type="spellEnd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</w:t>
        </w:r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Awareness</w:t>
        </w:r>
        <w:proofErr w:type="spellEnd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for </w:t>
        </w:r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Youth</w:t>
        </w:r>
        <w:proofErr w:type="spellEnd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 </w:t>
        </w:r>
      </w:hyperlink>
      <w:r w:rsidR="00585D8D" w:rsidRPr="00585D8D">
        <w:rPr>
          <w:rFonts w:ascii="Helvetica" w:hAnsi="Helvetica" w:cs="Helvetica"/>
          <w:color w:val="333333"/>
          <w:sz w:val="20"/>
          <w:szCs w:val="20"/>
        </w:rPr>
        <w:br/>
        <w:t>Aprende mais sobre Braille e como as crianças cegas o usam para ler e escrever.</w:t>
      </w:r>
    </w:p>
    <w:p w:rsidR="00830385" w:rsidRPr="00830385" w:rsidRDefault="00830385" w:rsidP="00830385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830385">
        <w:rPr>
          <w:rFonts w:ascii="Helvetica" w:hAnsi="Helvetica" w:cs="Helvetica"/>
          <w:color w:val="333333"/>
          <w:sz w:val="20"/>
          <w:szCs w:val="20"/>
        </w:rPr>
        <w:t> </w:t>
      </w:r>
    </w:p>
    <w:p w:rsidR="00830385" w:rsidRPr="00830385" w:rsidRDefault="00830385" w:rsidP="0083038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</w:p>
    <w:p w:rsidR="00585D8D" w:rsidRPr="00585D8D" w:rsidRDefault="00585D8D" w:rsidP="00585D8D">
      <w:pPr>
        <w:pStyle w:val="Cabealho2"/>
        <w:shd w:val="clear" w:color="auto" w:fill="FFFFFF"/>
        <w:spacing w:before="0" w:after="144"/>
        <w:rPr>
          <w:rFonts w:ascii="Helvetica" w:hAnsi="Helvetica" w:cs="Helvetica"/>
          <w:color w:val="9E00F0"/>
          <w:sz w:val="20"/>
          <w:szCs w:val="20"/>
        </w:rPr>
      </w:pPr>
      <w:proofErr w:type="gramStart"/>
      <w:r w:rsidRPr="00585D8D">
        <w:rPr>
          <w:rFonts w:ascii="Helvetica" w:hAnsi="Helvetica" w:cs="Helvetica"/>
          <w:b/>
          <w:bCs/>
          <w:color w:val="9E00F0"/>
          <w:sz w:val="20"/>
          <w:szCs w:val="20"/>
        </w:rPr>
        <w:t>Pessoas cegas</w:t>
      </w:r>
      <w:proofErr w:type="gramEnd"/>
      <w:r w:rsidRPr="00585D8D">
        <w:rPr>
          <w:rFonts w:ascii="Helvetica" w:hAnsi="Helvetica" w:cs="Helvetica"/>
          <w:b/>
          <w:bCs/>
          <w:color w:val="9E00F0"/>
          <w:sz w:val="20"/>
          <w:szCs w:val="20"/>
        </w:rPr>
        <w:t xml:space="preserve"> que se distinguiram</w:t>
      </w:r>
    </w:p>
    <w:p w:rsidR="00585D8D" w:rsidRPr="00585D8D" w:rsidRDefault="00585D8D" w:rsidP="00585D8D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585D8D">
        <w:rPr>
          <w:rFonts w:ascii="Helvetica" w:hAnsi="Helvetica" w:cs="Helvetica"/>
          <w:color w:val="333333"/>
          <w:sz w:val="20"/>
          <w:szCs w:val="20"/>
        </w:rPr>
        <w:t>Já sabes que um cego pode fazer e alcançar o mesmo que uma pessoa sem deficiência. Mas nada melhor do que conhecer algumas dessas pessoas e aprender com a sua lição de vida.</w:t>
      </w:r>
    </w:p>
    <w:p w:rsidR="00585D8D" w:rsidRPr="00585D8D" w:rsidRDefault="000C66B9" w:rsidP="00585D8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5" w:tgtFrame="_blank" w:tooltip="Ligação a sítio externo [Abre em nova janela] - " w:history="1"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Louis Braille </w:t>
        </w:r>
      </w:hyperlink>
      <w:r w:rsidR="00585D8D" w:rsidRPr="00585D8D">
        <w:rPr>
          <w:rFonts w:ascii="Helvetica" w:hAnsi="Helvetica" w:cs="Helvetica"/>
          <w:color w:val="333333"/>
          <w:sz w:val="20"/>
          <w:szCs w:val="20"/>
        </w:rPr>
        <w:br/>
        <w:t>Conhece melhor quem inventou a linguagem Braille.</w:t>
      </w:r>
    </w:p>
    <w:p w:rsidR="00585D8D" w:rsidRPr="00585D8D" w:rsidRDefault="000C66B9" w:rsidP="00585D8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6" w:tgtFrame="_blank" w:tooltip="Ligação a sítio externo [Abre em nova janela] - " w:history="1">
        <w:r w:rsidR="00585D8D" w:rsidRPr="00042E68">
          <w:rPr>
            <w:rStyle w:val="Hiperligao"/>
            <w:rFonts w:ascii="Helvetica" w:hAnsi="Helvetica" w:cs="Helvetica"/>
            <w:noProof/>
            <w:sz w:val="20"/>
            <w:szCs w:val="20"/>
          </w:rPr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1231200" cy="1440000"/>
              <wp:effectExtent l="0" t="0" r="7620" b="8255"/>
              <wp:wrapTight wrapText="bothSides">
                <wp:wrapPolygon edited="0">
                  <wp:start x="0" y="0"/>
                  <wp:lineTo x="0" y="21438"/>
                  <wp:lineTo x="21399" y="21438"/>
                  <wp:lineTo x="21399" y="0"/>
                  <wp:lineTo x="0" y="0"/>
                </wp:wrapPolygon>
              </wp:wrapTight>
              <wp:docPr id="5" name="Imagem 5" descr="Crispim a apontar para a esquer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rispim a apontar para a esquerda"/>
                      <pic:cNvPicPr>
                        <a:picLocks noChangeAspect="1" noChangeArrowheads="1"/>
                      </pic:cNvPicPr>
                    </pic:nvPicPr>
                    <pic:blipFill>
                      <a:blip r:embed="rId2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1200" cy="14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85D8D" w:rsidRPr="00042E68">
          <w:rPr>
            <w:rStyle w:val="Hiperligao"/>
            <w:rFonts w:ascii="Helvetica" w:hAnsi="Helvetica" w:cs="Helvetica"/>
            <w:sz w:val="20"/>
            <w:szCs w:val="20"/>
          </w:rPr>
          <w:t xml:space="preserve">Helen </w:t>
        </w:r>
        <w:proofErr w:type="spellStart"/>
        <w:r w:rsidR="00585D8D" w:rsidRPr="00042E68">
          <w:rPr>
            <w:rStyle w:val="Hiperligao"/>
            <w:rFonts w:ascii="Helvetica" w:hAnsi="Helvetica" w:cs="Helvetica"/>
            <w:sz w:val="20"/>
            <w:szCs w:val="20"/>
          </w:rPr>
          <w:t>Keller</w:t>
        </w:r>
        <w:proofErr w:type="spellEnd"/>
        <w:r w:rsidR="00585D8D" w:rsidRPr="00042E68">
          <w:rPr>
            <w:rStyle w:val="Hiperligao"/>
            <w:rFonts w:ascii="Helvetica" w:hAnsi="Helvetica" w:cs="Helvetica"/>
            <w:sz w:val="20"/>
            <w:szCs w:val="20"/>
          </w:rPr>
          <w:t> </w:t>
        </w:r>
      </w:hyperlink>
      <w:r w:rsidR="00585D8D" w:rsidRPr="00585D8D">
        <w:rPr>
          <w:rFonts w:ascii="Helvetica" w:hAnsi="Helvetica" w:cs="Helvetica"/>
          <w:color w:val="333333"/>
          <w:sz w:val="20"/>
          <w:szCs w:val="20"/>
        </w:rPr>
        <w:br/>
        <w:t>Lê a história da rapariga que era cega e surda e mesmo assim aprendeu a ler e a escrever.</w:t>
      </w:r>
    </w:p>
    <w:p w:rsidR="00585D8D" w:rsidRPr="00585D8D" w:rsidRDefault="000C66B9" w:rsidP="00585D8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8" w:tgtFrame="_blank" w:tooltip="Ligação a sítio externo [Abre em nova janela] - " w:history="1"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Jorge Luís Borges</w:t>
        </w:r>
      </w:hyperlink>
      <w:r w:rsidR="00585D8D" w:rsidRPr="00585D8D">
        <w:rPr>
          <w:rFonts w:ascii="Helvetica" w:hAnsi="Helvetica" w:cs="Helvetica"/>
          <w:color w:val="333333"/>
          <w:sz w:val="20"/>
          <w:szCs w:val="20"/>
        </w:rPr>
        <w:t> </w:t>
      </w:r>
      <w:r w:rsidR="00585D8D" w:rsidRPr="00585D8D">
        <w:rPr>
          <w:rFonts w:ascii="Helvetica" w:hAnsi="Helvetica" w:cs="Helvetica"/>
          <w:color w:val="333333"/>
          <w:sz w:val="20"/>
          <w:szCs w:val="20"/>
        </w:rPr>
        <w:br/>
        <w:t>Entra no labirinto da vida de um importante escritor, que nem sempre foi cego, mas que apesar de tudo sempre escreveu e “devorou” livros.</w:t>
      </w:r>
    </w:p>
    <w:p w:rsidR="00585D8D" w:rsidRPr="00585D8D" w:rsidRDefault="000C66B9" w:rsidP="00585D8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9" w:tgtFrame="_blank" w:tooltip="Ligação a sítio externo [Abre em nova janela] - " w:history="1"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Ray</w:t>
        </w:r>
        <w:proofErr w:type="spellEnd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Charles </w:t>
        </w:r>
      </w:hyperlink>
      <w:r w:rsidR="00585D8D" w:rsidRPr="00585D8D">
        <w:rPr>
          <w:rFonts w:ascii="Helvetica" w:hAnsi="Helvetica" w:cs="Helvetica"/>
          <w:color w:val="333333"/>
          <w:sz w:val="20"/>
          <w:szCs w:val="20"/>
        </w:rPr>
        <w:br/>
        <w:t>Conhece o famoso cantor e pianista que encontrou na música uma forma de expressar os seus sentimentos.</w:t>
      </w:r>
    </w:p>
    <w:p w:rsidR="00585D8D" w:rsidRPr="00585D8D" w:rsidRDefault="000C66B9" w:rsidP="00585D8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30" w:tgtFrame="_blank" w:tooltip="Ligação a sítio externo [Abre em nova janela] - " w:history="1"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Erik</w:t>
        </w:r>
        <w:proofErr w:type="spellEnd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</w:t>
        </w:r>
        <w:proofErr w:type="spellStart"/>
        <w:r w:rsidR="00585D8D" w:rsidRPr="00585D8D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Weihenmayer</w:t>
        </w:r>
        <w:proofErr w:type="spellEnd"/>
      </w:hyperlink>
      <w:proofErr w:type="gramStart"/>
      <w:r w:rsidR="00585D8D" w:rsidRPr="00585D8D">
        <w:rPr>
          <w:rFonts w:ascii="Helvetica" w:hAnsi="Helvetica" w:cs="Helvetica"/>
          <w:color w:val="333333"/>
          <w:sz w:val="20"/>
          <w:szCs w:val="20"/>
        </w:rPr>
        <w:t> (em</w:t>
      </w:r>
      <w:proofErr w:type="gramEnd"/>
      <w:r w:rsidR="00585D8D" w:rsidRPr="00585D8D">
        <w:rPr>
          <w:rFonts w:ascii="Helvetica" w:hAnsi="Helvetica" w:cs="Helvetica"/>
          <w:color w:val="333333"/>
          <w:sz w:val="20"/>
          <w:szCs w:val="20"/>
        </w:rPr>
        <w:t xml:space="preserve"> inglês)</w:t>
      </w:r>
      <w:r w:rsidR="00585D8D" w:rsidRPr="00585D8D">
        <w:rPr>
          <w:rFonts w:ascii="Helvetica" w:hAnsi="Helvetica" w:cs="Helvetica"/>
          <w:color w:val="333333"/>
          <w:sz w:val="20"/>
          <w:szCs w:val="20"/>
        </w:rPr>
        <w:br/>
        <w:t>O único cego a chegar ao topo do Evereste, a montanha mais alta do mundo.</w:t>
      </w:r>
    </w:p>
    <w:p w:rsidR="00046385" w:rsidRPr="00830385" w:rsidRDefault="00046385" w:rsidP="00046385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pt-PT"/>
        </w:rPr>
      </w:pPr>
    </w:p>
    <w:p w:rsidR="007743A6" w:rsidRPr="00830385" w:rsidRDefault="007743A6" w:rsidP="00046385">
      <w:pPr>
        <w:rPr>
          <w:rFonts w:ascii="Helvetica" w:hAnsi="Helvetica" w:cs="Helvetica"/>
          <w:sz w:val="20"/>
          <w:szCs w:val="20"/>
        </w:rPr>
      </w:pPr>
    </w:p>
    <w:p w:rsidR="00D71A13" w:rsidRPr="00830385" w:rsidRDefault="00D71A13" w:rsidP="00046385">
      <w:pPr>
        <w:pStyle w:val="PargrafodaLista"/>
        <w:rPr>
          <w:rFonts w:ascii="Helvetica" w:hAnsi="Helvetica" w:cs="Helvetica"/>
          <w:sz w:val="20"/>
          <w:szCs w:val="20"/>
        </w:rPr>
      </w:pPr>
    </w:p>
    <w:sectPr w:rsidR="00D71A13" w:rsidRPr="00830385" w:rsidSect="00046385">
      <w:footerReference w:type="default" r:id="rId3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07" w:rsidRDefault="00957507" w:rsidP="00D71A13">
      <w:pPr>
        <w:spacing w:after="0" w:line="240" w:lineRule="auto"/>
      </w:pPr>
      <w:r>
        <w:separator/>
      </w:r>
    </w:p>
  </w:endnote>
  <w:endnote w:type="continuationSeparator" w:id="0">
    <w:p w:rsidR="00957507" w:rsidRDefault="00957507" w:rsidP="00D7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3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85D8D" w:rsidRDefault="00585D8D" w:rsidP="00046385">
            <w:pPr>
              <w:pStyle w:val="Rodap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66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Pr="00046385">
              <w:rPr>
                <w:b/>
              </w:rPr>
              <w:t xml:space="preserve">/ </w:t>
            </w:r>
            <w:r w:rsidRPr="00046385">
              <w:rPr>
                <w:b/>
                <w:bCs/>
                <w:sz w:val="24"/>
                <w:szCs w:val="24"/>
              </w:rPr>
              <w:fldChar w:fldCharType="begin"/>
            </w:r>
            <w:r w:rsidRPr="00046385">
              <w:rPr>
                <w:b/>
                <w:bCs/>
              </w:rPr>
              <w:instrText>NUMPAGES</w:instrText>
            </w:r>
            <w:r w:rsidRPr="00046385">
              <w:rPr>
                <w:b/>
                <w:bCs/>
                <w:sz w:val="24"/>
                <w:szCs w:val="24"/>
              </w:rPr>
              <w:fldChar w:fldCharType="separate"/>
            </w:r>
            <w:r w:rsidR="000C66B9">
              <w:rPr>
                <w:b/>
                <w:bCs/>
                <w:noProof/>
              </w:rPr>
              <w:t>4</w:t>
            </w:r>
            <w:r w:rsidRPr="000463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5D8D" w:rsidRDefault="00585D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07" w:rsidRDefault="00957507" w:rsidP="00D71A13">
      <w:pPr>
        <w:spacing w:after="0" w:line="240" w:lineRule="auto"/>
      </w:pPr>
      <w:r>
        <w:separator/>
      </w:r>
    </w:p>
  </w:footnote>
  <w:footnote w:type="continuationSeparator" w:id="0">
    <w:p w:rsidR="00957507" w:rsidRDefault="00957507" w:rsidP="00D7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3A7"/>
    <w:multiLevelType w:val="hybridMultilevel"/>
    <w:tmpl w:val="7084E6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367C"/>
    <w:multiLevelType w:val="hybridMultilevel"/>
    <w:tmpl w:val="DB1A34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67B8F"/>
    <w:multiLevelType w:val="hybridMultilevel"/>
    <w:tmpl w:val="C2C0BD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95846"/>
    <w:multiLevelType w:val="hybridMultilevel"/>
    <w:tmpl w:val="730E70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D4D45"/>
    <w:multiLevelType w:val="hybridMultilevel"/>
    <w:tmpl w:val="5118757E"/>
    <w:lvl w:ilvl="0" w:tplc="630E7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C141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970F6"/>
    <w:multiLevelType w:val="hybridMultilevel"/>
    <w:tmpl w:val="CB9478AE"/>
    <w:lvl w:ilvl="0" w:tplc="630E7A18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u w:color="8C1414"/>
      </w:rPr>
    </w:lvl>
    <w:lvl w:ilvl="1" w:tplc="0816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38BB2ED6"/>
    <w:multiLevelType w:val="hybridMultilevel"/>
    <w:tmpl w:val="F6C23B0A"/>
    <w:lvl w:ilvl="0" w:tplc="630E7A18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u w:color="8C1414"/>
      </w:rPr>
    </w:lvl>
    <w:lvl w:ilvl="1" w:tplc="08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39675986"/>
    <w:multiLevelType w:val="hybridMultilevel"/>
    <w:tmpl w:val="4BA464C0"/>
    <w:lvl w:ilvl="0" w:tplc="630E7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C141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95DF6"/>
    <w:multiLevelType w:val="hybridMultilevel"/>
    <w:tmpl w:val="C81C93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77E46"/>
    <w:multiLevelType w:val="multilevel"/>
    <w:tmpl w:val="11E4B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E55A0"/>
    <w:multiLevelType w:val="hybridMultilevel"/>
    <w:tmpl w:val="37841BB8"/>
    <w:lvl w:ilvl="0" w:tplc="630E7A18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u w:color="8C1414"/>
      </w:rPr>
    </w:lvl>
    <w:lvl w:ilvl="1" w:tplc="081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816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63980C0B"/>
    <w:multiLevelType w:val="multilevel"/>
    <w:tmpl w:val="60120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24EBD"/>
    <w:multiLevelType w:val="hybridMultilevel"/>
    <w:tmpl w:val="D4A0B936"/>
    <w:lvl w:ilvl="0" w:tplc="0816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>
    <w:nsid w:val="739F708A"/>
    <w:multiLevelType w:val="multilevel"/>
    <w:tmpl w:val="7A127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81851"/>
    <w:multiLevelType w:val="hybridMultilevel"/>
    <w:tmpl w:val="2FC2A28E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F90E3A"/>
    <w:multiLevelType w:val="multilevel"/>
    <w:tmpl w:val="F3B4E8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15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13"/>
    <w:rsid w:val="00042E68"/>
    <w:rsid w:val="00046385"/>
    <w:rsid w:val="000C66B9"/>
    <w:rsid w:val="00585D8D"/>
    <w:rsid w:val="007743A6"/>
    <w:rsid w:val="00820251"/>
    <w:rsid w:val="00830385"/>
    <w:rsid w:val="00957507"/>
    <w:rsid w:val="009F52F9"/>
    <w:rsid w:val="00B22762"/>
    <w:rsid w:val="00D71A13"/>
    <w:rsid w:val="00D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7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0463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71A13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unhideWhenUsed/>
    <w:rsid w:val="00D7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ub">
    <w:name w:val="sub"/>
    <w:basedOn w:val="Normal"/>
    <w:rsid w:val="00D7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D7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1A13"/>
  </w:style>
  <w:style w:type="paragraph" w:styleId="Rodap">
    <w:name w:val="footer"/>
    <w:basedOn w:val="Normal"/>
    <w:link w:val="RodapCarcter"/>
    <w:uiPriority w:val="99"/>
    <w:unhideWhenUsed/>
    <w:rsid w:val="00D7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1A13"/>
  </w:style>
  <w:style w:type="paragraph" w:styleId="PargrafodaLista">
    <w:name w:val="List Paragraph"/>
    <w:basedOn w:val="Normal"/>
    <w:uiPriority w:val="34"/>
    <w:qFormat/>
    <w:rsid w:val="00046385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0463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046385"/>
    <w:rPr>
      <w:color w:val="0000FF"/>
      <w:u w:val="single"/>
    </w:rPr>
  </w:style>
  <w:style w:type="character" w:styleId="AcrnimoHTML">
    <w:name w:val="HTML Acronym"/>
    <w:basedOn w:val="Tipodeletrapredefinidodopargrafo"/>
    <w:uiPriority w:val="99"/>
    <w:semiHidden/>
    <w:unhideWhenUsed/>
    <w:rsid w:val="00046385"/>
  </w:style>
  <w:style w:type="character" w:styleId="Forte">
    <w:name w:val="Strong"/>
    <w:basedOn w:val="Tipodeletrapredefinidodopargrafo"/>
    <w:uiPriority w:val="22"/>
    <w:qFormat/>
    <w:rsid w:val="00820251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42E6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cter"/>
    <w:uiPriority w:val="9"/>
    <w:qFormat/>
    <w:rsid w:val="00D7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0463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D71A13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unhideWhenUsed/>
    <w:rsid w:val="00D7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ub">
    <w:name w:val="sub"/>
    <w:basedOn w:val="Normal"/>
    <w:rsid w:val="00D7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D7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71A13"/>
  </w:style>
  <w:style w:type="paragraph" w:styleId="Rodap">
    <w:name w:val="footer"/>
    <w:basedOn w:val="Normal"/>
    <w:link w:val="RodapCarcter"/>
    <w:uiPriority w:val="99"/>
    <w:unhideWhenUsed/>
    <w:rsid w:val="00D7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71A13"/>
  </w:style>
  <w:style w:type="paragraph" w:styleId="PargrafodaLista">
    <w:name w:val="List Paragraph"/>
    <w:basedOn w:val="Normal"/>
    <w:uiPriority w:val="34"/>
    <w:qFormat/>
    <w:rsid w:val="00046385"/>
    <w:pPr>
      <w:ind w:left="720"/>
      <w:contextualSpacing/>
    </w:p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0463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ligao">
    <w:name w:val="Hyperlink"/>
    <w:basedOn w:val="Tipodeletrapredefinidodopargrafo"/>
    <w:uiPriority w:val="99"/>
    <w:unhideWhenUsed/>
    <w:rsid w:val="00046385"/>
    <w:rPr>
      <w:color w:val="0000FF"/>
      <w:u w:val="single"/>
    </w:rPr>
  </w:style>
  <w:style w:type="character" w:styleId="AcrnimoHTML">
    <w:name w:val="HTML Acronym"/>
    <w:basedOn w:val="Tipodeletrapredefinidodopargrafo"/>
    <w:uiPriority w:val="99"/>
    <w:semiHidden/>
    <w:unhideWhenUsed/>
    <w:rsid w:val="00046385"/>
  </w:style>
  <w:style w:type="character" w:styleId="Forte">
    <w:name w:val="Strong"/>
    <w:basedOn w:val="Tipodeletrapredefinidodopargrafo"/>
    <w:uiPriority w:val="22"/>
    <w:qFormat/>
    <w:rsid w:val="00820251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42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://en.wikipedia.org/wiki/Braille" TargetMode="External"/><Relationship Id="rId26" Type="http://schemas.openxmlformats.org/officeDocument/2006/relationships/hyperlink" Target="https://pt.wikipedia.org/wiki/Helen_Kell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r.pt/uploads/docs/Edicoes/Folhetos/Folheto004.pdf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hyperlink" Target="http://www.acapo.pt/" TargetMode="External"/><Relationship Id="rId25" Type="http://schemas.openxmlformats.org/officeDocument/2006/relationships/hyperlink" Target="http://pt.wikipedia.org/wiki/Louis_Braill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t.wikipedia.org/wiki/Olho_humano" TargetMode="External"/><Relationship Id="rId20" Type="http://schemas.openxmlformats.org/officeDocument/2006/relationships/hyperlink" Target="http://www.cdc.gov/ncbddd/dd/ddvi.htm" TargetMode="External"/><Relationship Id="rId29" Type="http://schemas.openxmlformats.org/officeDocument/2006/relationships/hyperlink" Target="http://pt.wikipedia.org/wiki/Ray_Charl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://www.iidc.indiana.edu/cedir/kidsweb/brailleinfo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afb.org/braillebug/" TargetMode="External"/><Relationship Id="rId28" Type="http://schemas.openxmlformats.org/officeDocument/2006/relationships/hyperlink" Target="http://pt.wikipedia.org/wiki/Jorge_Luis_Borge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dc.gov/ncbddd/dd/ddvi.ht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image" Target="media/image7.jpeg"/><Relationship Id="rId27" Type="http://schemas.openxmlformats.org/officeDocument/2006/relationships/image" Target="media/image8.jpeg"/><Relationship Id="rId30" Type="http://schemas.openxmlformats.org/officeDocument/2006/relationships/hyperlink" Target="http://en.wikipedia.org/wiki/Erik_Weihenmaye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9019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Fagulha</dc:creator>
  <cp:lastModifiedBy>Pedro Terruta</cp:lastModifiedBy>
  <cp:revision>2</cp:revision>
  <dcterms:created xsi:type="dcterms:W3CDTF">2018-06-12T08:59:00Z</dcterms:created>
  <dcterms:modified xsi:type="dcterms:W3CDTF">2018-06-12T08:59:00Z</dcterms:modified>
</cp:coreProperties>
</file>