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5987" w14:textId="1C4D6F52" w:rsidR="00CC49D8" w:rsidRPr="00F75029" w:rsidRDefault="00CC49D8" w:rsidP="00CC49D8">
      <w:pPr>
        <w:rPr>
          <w:rFonts w:ascii="Calibri" w:hAnsi="Calibri" w:cs="Calibri"/>
          <w:b/>
          <w:bCs/>
          <w:sz w:val="22"/>
          <w:szCs w:val="22"/>
        </w:rPr>
      </w:pPr>
      <w:r w:rsidRPr="00F75029">
        <w:rPr>
          <w:rFonts w:ascii="Calibri" w:hAnsi="Calibri" w:cs="Calibri"/>
          <w:b/>
          <w:bCs/>
          <w:sz w:val="22"/>
          <w:szCs w:val="22"/>
        </w:rPr>
        <w:t xml:space="preserve">ADENDA AO AUTO DE RECEÇÃO PROVISÓRIA </w:t>
      </w:r>
      <w:r w:rsidR="001953AA">
        <w:rPr>
          <w:rFonts w:ascii="Calibri" w:hAnsi="Calibri" w:cs="Calibri"/>
          <w:b/>
          <w:bCs/>
          <w:sz w:val="22"/>
          <w:szCs w:val="22"/>
        </w:rPr>
        <w:t>_PI</w:t>
      </w:r>
      <w:r w:rsidR="005875A0">
        <w:rPr>
          <w:rFonts w:ascii="Calibri" w:hAnsi="Calibri" w:cs="Calibri"/>
          <w:b/>
          <w:bCs/>
          <w:sz w:val="22"/>
          <w:szCs w:val="22"/>
        </w:rPr>
        <w:t>EP</w:t>
      </w:r>
    </w:p>
    <w:p w14:paraId="68282B34" w14:textId="7B1F412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 xml:space="preserve">A presente adenda reporta-se expressamente ao Auto de Receção Provisória da empreitada de obra pública celebrada entre a Entidade Adjudicante e o Adjudicatário, referente à empreitada _______________________________________________, rececionada provisoriamente em ____ de __________________ </w:t>
      </w:r>
      <w:proofErr w:type="spellStart"/>
      <w:r w:rsidRPr="00BD2229">
        <w:rPr>
          <w:rFonts w:ascii="Calibri" w:hAnsi="Calibri" w:cs="Calibri"/>
          <w:sz w:val="22"/>
          <w:szCs w:val="22"/>
        </w:rPr>
        <w:t>de</w:t>
      </w:r>
      <w:proofErr w:type="spellEnd"/>
      <w:r w:rsidRPr="00BD2229">
        <w:rPr>
          <w:rFonts w:ascii="Calibri" w:hAnsi="Calibri" w:cs="Calibri"/>
          <w:sz w:val="22"/>
          <w:szCs w:val="22"/>
        </w:rPr>
        <w:t xml:space="preserve"> ______, passando a fazer parte integrante do referido Auto para todos os efeitos legais e contratuais.</w:t>
      </w:r>
    </w:p>
    <w:p w14:paraId="680E4E71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07E43C1E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é assinada pelas mesmas entidades que subscreveram o Auto de Receção Provisória, mantendo-se integralmente válidas e inalteradas todas as declarações, conclusões e condições constantes do referido Auto, sem prejuízo da informação complementar agora introduzida.</w:t>
      </w:r>
    </w:p>
    <w:p w14:paraId="59E2F010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668A8FDE" w14:textId="5514BF37" w:rsidR="00F75029" w:rsidRPr="00BD2229" w:rsidRDefault="00BD2229" w:rsidP="001953AA">
      <w:pPr>
        <w:pStyle w:val="NormalWeb"/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1953AA">
        <w:rPr>
          <w:rFonts w:ascii="Calibri" w:hAnsi="Calibri" w:cs="Calibri"/>
          <w:sz w:val="22"/>
          <w:szCs w:val="22"/>
        </w:rPr>
        <w:t xml:space="preserve">A empreitada enquadra-se no âmbito do </w:t>
      </w:r>
      <w:r w:rsidRPr="001953AA">
        <w:rPr>
          <w:rFonts w:ascii="Calibri" w:hAnsi="Calibri" w:cs="Calibri"/>
          <w:b/>
          <w:bCs/>
          <w:sz w:val="22"/>
          <w:szCs w:val="22"/>
        </w:rPr>
        <w:t>Plano de Recuperação e Resiliência (PRR)</w:t>
      </w:r>
      <w:r w:rsidRPr="001953AA">
        <w:rPr>
          <w:rFonts w:ascii="Calibri" w:hAnsi="Calibri" w:cs="Calibri"/>
          <w:sz w:val="22"/>
          <w:szCs w:val="22"/>
        </w:rPr>
        <w:t xml:space="preserve">, integrando o investimento </w:t>
      </w:r>
      <w:r w:rsidRPr="001953AA">
        <w:rPr>
          <w:rFonts w:ascii="Calibri" w:hAnsi="Calibri" w:cs="Calibri"/>
          <w:b/>
          <w:bCs/>
          <w:sz w:val="22"/>
          <w:szCs w:val="22"/>
        </w:rPr>
        <w:t>“RE-C03-i02 – Acessibilidades 360º”</w:t>
      </w:r>
      <w:r w:rsidRPr="001953AA">
        <w:rPr>
          <w:rFonts w:ascii="Calibri" w:hAnsi="Calibri" w:cs="Calibri"/>
          <w:sz w:val="22"/>
          <w:szCs w:val="22"/>
        </w:rPr>
        <w:t xml:space="preserve">, </w:t>
      </w:r>
      <w:r w:rsidR="00F75029" w:rsidRPr="001953AA">
        <w:rPr>
          <w:rFonts w:ascii="Calibri" w:hAnsi="Calibri" w:cs="Calibri"/>
          <w:b/>
          <w:bCs/>
          <w:sz w:val="22"/>
          <w:szCs w:val="22"/>
        </w:rPr>
        <w:t xml:space="preserve">Programa de Intervenção em </w:t>
      </w:r>
      <w:r w:rsidR="005875A0">
        <w:rPr>
          <w:rFonts w:ascii="Calibri" w:hAnsi="Calibri" w:cs="Calibri"/>
          <w:b/>
          <w:bCs/>
          <w:sz w:val="22"/>
          <w:szCs w:val="22"/>
        </w:rPr>
        <w:t>Edifícios Públicos</w:t>
      </w:r>
      <w:r w:rsidR="00003A84">
        <w:rPr>
          <w:rFonts w:ascii="Calibri" w:hAnsi="Calibri" w:cs="Calibri"/>
          <w:b/>
          <w:bCs/>
          <w:sz w:val="22"/>
          <w:szCs w:val="22"/>
        </w:rPr>
        <w:t xml:space="preserve"> (PIEP)</w:t>
      </w:r>
      <w:r w:rsidR="00F75029" w:rsidRPr="001953AA">
        <w:rPr>
          <w:rFonts w:ascii="Calibri" w:hAnsi="Calibri" w:cs="Calibri"/>
          <w:sz w:val="22"/>
          <w:szCs w:val="22"/>
        </w:rPr>
        <w:t xml:space="preserve">,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Componente 3 – Respostas Sociais</w:t>
      </w:r>
      <w:r w:rsidR="00F75029" w:rsidRPr="001953AA">
        <w:rPr>
          <w:rFonts w:ascii="Calibri" w:hAnsi="Calibri" w:cs="Calibri"/>
          <w:sz w:val="22"/>
          <w:szCs w:val="22"/>
        </w:rPr>
        <w:t xml:space="preserve">, investimento desenvolvido e operacionalizado pelo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Instituto Nacional para a Reabilitação, I.P.</w:t>
      </w:r>
      <w:r w:rsidR="00F75029" w:rsidRPr="001953AA">
        <w:rPr>
          <w:rFonts w:ascii="Calibri" w:hAnsi="Calibri" w:cs="Calibri"/>
          <w:sz w:val="22"/>
          <w:szCs w:val="22"/>
        </w:rPr>
        <w:t xml:space="preserve">, nos termos definidos no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Aviso n.º XX/C03-i02/20XX</w:t>
      </w:r>
      <w:r w:rsidR="00F75029" w:rsidRPr="001953AA">
        <w:rPr>
          <w:rFonts w:ascii="Calibri" w:hAnsi="Calibri" w:cs="Calibri"/>
          <w:sz w:val="22"/>
          <w:szCs w:val="22"/>
        </w:rPr>
        <w:t xml:space="preserve">, correspondendo ao </w:t>
      </w:r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 xml:space="preserve">Projeto n.º </w:t>
      </w:r>
      <w:proofErr w:type="spellStart"/>
      <w:r w:rsidR="00F75029" w:rsidRPr="001953AA">
        <w:rPr>
          <w:rStyle w:val="Forte"/>
          <w:rFonts w:ascii="Calibri" w:eastAsiaTheme="majorEastAsia" w:hAnsi="Calibri" w:cs="Calibri"/>
          <w:sz w:val="22"/>
          <w:szCs w:val="22"/>
        </w:rPr>
        <w:t>xxxx</w:t>
      </w:r>
      <w:proofErr w:type="spellEnd"/>
      <w:r w:rsidR="00F75029" w:rsidRPr="001953AA">
        <w:rPr>
          <w:rFonts w:ascii="Calibri" w:hAnsi="Calibri" w:cs="Calibri"/>
          <w:sz w:val="22"/>
          <w:szCs w:val="22"/>
        </w:rPr>
        <w:t>.</w:t>
      </w:r>
    </w:p>
    <w:p w14:paraId="61F22521" w14:textId="6CBE300E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21875CE6" w14:textId="3202B1F6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Para efeitos de cumprimento das obrigações associadas ao financiamento no âmbito do PRR, declara-se ainda que a intervenção objeto da empreitada foi executada no endereço _______________________________________________</w:t>
      </w:r>
      <w:r>
        <w:rPr>
          <w:rFonts w:ascii="Calibri" w:hAnsi="Calibri" w:cs="Calibri"/>
          <w:sz w:val="22"/>
          <w:szCs w:val="22"/>
        </w:rPr>
        <w:t>.</w:t>
      </w:r>
    </w:p>
    <w:p w14:paraId="6103AB56" w14:textId="77777777" w:rsidR="00BD2229" w:rsidRP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64D0DC87" w14:textId="77777777" w:rsidR="00BD2229" w:rsidRDefault="00BD2229" w:rsidP="00BD2229">
      <w:pPr>
        <w:rPr>
          <w:rFonts w:ascii="Calibri" w:hAnsi="Calibri" w:cs="Calibri"/>
          <w:sz w:val="22"/>
          <w:szCs w:val="22"/>
        </w:rPr>
      </w:pPr>
      <w:r w:rsidRPr="00BD2229">
        <w:rPr>
          <w:rFonts w:ascii="Calibri" w:hAnsi="Calibri" w:cs="Calibri"/>
          <w:sz w:val="22"/>
          <w:szCs w:val="22"/>
        </w:rPr>
        <w:t>A presente adenda produz efeitos à data do Auto de Receção Provisória a que respeita, dele fazendo parte integrante, mantendo-se plenamente válidas todas as demais disposições constantes do referido Auto.</w:t>
      </w:r>
    </w:p>
    <w:p w14:paraId="3BA92286" w14:textId="77777777" w:rsidR="00BD2229" w:rsidRDefault="00BD2229" w:rsidP="00BD2229">
      <w:pPr>
        <w:rPr>
          <w:rFonts w:ascii="Calibri" w:hAnsi="Calibri" w:cs="Calibri"/>
          <w:sz w:val="22"/>
          <w:szCs w:val="22"/>
        </w:rPr>
      </w:pPr>
    </w:p>
    <w:p w14:paraId="1CBB0249" w14:textId="5908DF7F" w:rsidR="00BD2229" w:rsidRDefault="00F75029" w:rsidP="00BD2229">
      <w:pPr>
        <w:rPr>
          <w:rFonts w:ascii="Calibri" w:hAnsi="Calibri" w:cs="Calibri"/>
          <w:sz w:val="22"/>
          <w:szCs w:val="22"/>
        </w:rPr>
      </w:pPr>
      <w:r w:rsidRPr="00F75029">
        <w:rPr>
          <w:rFonts w:ascii="Calibri" w:hAnsi="Calibri" w:cs="Calibri"/>
          <w:sz w:val="22"/>
          <w:szCs w:val="22"/>
        </w:rPr>
        <w:t>Data e assinaturas</w:t>
      </w:r>
    </w:p>
    <w:p w14:paraId="090AE351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23E59F8A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44093E4F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1D15FFBF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73576940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3BF4BF1D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p w14:paraId="403BB4D8" w14:textId="77777777" w:rsidR="00F75029" w:rsidRDefault="00F75029" w:rsidP="00BD2229">
      <w:pPr>
        <w:rPr>
          <w:rFonts w:ascii="Calibri" w:hAnsi="Calibri" w:cs="Calibri"/>
          <w:sz w:val="22"/>
          <w:szCs w:val="22"/>
        </w:rPr>
      </w:pPr>
    </w:p>
    <w:sectPr w:rsidR="00F75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3F"/>
    <w:rsid w:val="00003A84"/>
    <w:rsid w:val="001953AA"/>
    <w:rsid w:val="003B3525"/>
    <w:rsid w:val="005875A0"/>
    <w:rsid w:val="006604FC"/>
    <w:rsid w:val="006D11EF"/>
    <w:rsid w:val="00A73B3F"/>
    <w:rsid w:val="00B32574"/>
    <w:rsid w:val="00BD2229"/>
    <w:rsid w:val="00CC49D8"/>
    <w:rsid w:val="00F25DA0"/>
    <w:rsid w:val="00F36BF7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47FB"/>
  <w15:chartTrackingRefBased/>
  <w15:docId w15:val="{A57D3040-C993-421A-A063-EED1A9C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D8"/>
  </w:style>
  <w:style w:type="paragraph" w:styleId="Ttulo1">
    <w:name w:val="heading 1"/>
    <w:basedOn w:val="Normal"/>
    <w:next w:val="Normal"/>
    <w:link w:val="Ttulo1Carter"/>
    <w:uiPriority w:val="9"/>
    <w:qFormat/>
    <w:rsid w:val="00A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7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7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7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7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73B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73B3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73B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73B3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73B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73B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7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73B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B3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73B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73B3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73B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D2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1382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Martins</dc:creator>
  <cp:keywords/>
  <dc:description/>
  <cp:lastModifiedBy>Ana Martins</cp:lastModifiedBy>
  <cp:revision>7</cp:revision>
  <dcterms:created xsi:type="dcterms:W3CDTF">2026-01-15T14:18:00Z</dcterms:created>
  <dcterms:modified xsi:type="dcterms:W3CDTF">2026-01-19T11:53:00Z</dcterms:modified>
</cp:coreProperties>
</file>